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D0" w:rsidRPr="00A66370" w:rsidRDefault="00BB6D53" w:rsidP="00AA5127">
      <w:pPr>
        <w:pStyle w:val="Style"/>
        <w:spacing w:before="120" w:after="120"/>
        <w:jc w:val="center"/>
        <w:textAlignment w:val="baseline"/>
        <w:rPr>
          <w:rFonts w:ascii="Calibri" w:hAnsi="Calibri"/>
          <w:b/>
          <w:sz w:val="28"/>
        </w:rPr>
      </w:pPr>
      <w:r w:rsidRPr="00A66370">
        <w:rPr>
          <w:rFonts w:ascii="Calibri" w:eastAsia="Arial" w:hAnsi="Calibri" w:cs="Arial"/>
          <w:b/>
          <w:w w:val="82"/>
          <w:sz w:val="28"/>
        </w:rPr>
        <w:t>REGISTO DE MEDICAMENTOS</w:t>
      </w:r>
      <w:r w:rsidR="00ED3ACB">
        <w:rPr>
          <w:rFonts w:ascii="Calibri" w:eastAsia="Arial" w:hAnsi="Calibri" w:cs="Arial"/>
          <w:b/>
          <w:w w:val="82"/>
          <w:sz w:val="28"/>
        </w:rPr>
        <w:t xml:space="preserve"> NO APIÁRIO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623"/>
        <w:gridCol w:w="585"/>
        <w:gridCol w:w="2506"/>
        <w:gridCol w:w="1290"/>
        <w:gridCol w:w="1816"/>
        <w:gridCol w:w="357"/>
        <w:gridCol w:w="1314"/>
        <w:gridCol w:w="28"/>
        <w:gridCol w:w="2823"/>
      </w:tblGrid>
      <w:tr w:rsidR="003B0894" w:rsidRPr="005B2177" w:rsidTr="003E7DED">
        <w:trPr>
          <w:trHeight w:hRule="exact" w:val="369"/>
        </w:trPr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894" w:rsidRPr="001207C7" w:rsidRDefault="003B0894" w:rsidP="001207C7">
            <w:pPr>
              <w:pStyle w:val="Style"/>
              <w:tabs>
                <w:tab w:val="left" w:pos="3"/>
              </w:tabs>
              <w:ind w:left="145"/>
              <w:textAlignment w:val="baseline"/>
              <w:rPr>
                <w:rFonts w:ascii="Calibri" w:hAnsi="Calibri"/>
                <w:b/>
                <w:sz w:val="20"/>
              </w:rPr>
            </w:pPr>
            <w:r w:rsidRPr="001207C7">
              <w:rPr>
                <w:rFonts w:ascii="Calibri" w:eastAsia="Arial" w:hAnsi="Calibri" w:cs="Arial"/>
                <w:b/>
                <w:w w:val="89"/>
                <w:sz w:val="20"/>
              </w:rPr>
              <w:t>NOME</w:t>
            </w:r>
          </w:p>
        </w:tc>
        <w:tc>
          <w:tcPr>
            <w:tcW w:w="319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0894" w:rsidRPr="001207C7" w:rsidRDefault="003B0894">
            <w:pPr>
              <w:pStyle w:val="Style"/>
              <w:textAlignment w:val="baseline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894" w:rsidRPr="001207C7" w:rsidRDefault="003B0894" w:rsidP="001207C7">
            <w:pPr>
              <w:pStyle w:val="Style"/>
              <w:jc w:val="center"/>
              <w:textAlignment w:val="baseline"/>
              <w:rPr>
                <w:rFonts w:ascii="Calibri" w:hAnsi="Calibri"/>
                <w:b/>
                <w:sz w:val="20"/>
              </w:rPr>
            </w:pPr>
            <w:r w:rsidRPr="001207C7">
              <w:rPr>
                <w:rFonts w:ascii="Calibri" w:eastAsia="Arial" w:hAnsi="Calibri" w:cs="Arial"/>
                <w:b/>
                <w:w w:val="83"/>
                <w:sz w:val="20"/>
              </w:rPr>
              <w:t>Nº APICULTOR</w:t>
            </w:r>
          </w:p>
        </w:tc>
        <w:tc>
          <w:tcPr>
            <w:tcW w:w="926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894" w:rsidRPr="005B2177" w:rsidRDefault="003B0894" w:rsidP="000E245E">
            <w:pPr>
              <w:pStyle w:val="Style"/>
              <w:ind w:right="2275" w:firstLine="202"/>
              <w:textAlignment w:val="baseline"/>
              <w:rPr>
                <w:rFonts w:ascii="Calibri" w:hAnsi="Calibri"/>
              </w:rPr>
            </w:pPr>
          </w:p>
        </w:tc>
      </w:tr>
      <w:tr w:rsidR="003B0894" w:rsidRPr="005B2177" w:rsidTr="003E7DED">
        <w:trPr>
          <w:trHeight w:hRule="exact" w:val="360"/>
        </w:trPr>
        <w:tc>
          <w:tcPr>
            <w:tcW w:w="5000" w:type="pct"/>
            <w:gridSpan w:val="10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shd w:val="clear" w:color="auto" w:fill="D9D9D9" w:themeFill="background1" w:themeFillShade="D9"/>
            <w:vAlign w:val="center"/>
          </w:tcPr>
          <w:p w:rsidR="00BC0FAD" w:rsidRPr="001207C7" w:rsidRDefault="00BC0FAD" w:rsidP="001207C7">
            <w:pPr>
              <w:pStyle w:val="Style"/>
              <w:ind w:right="614"/>
              <w:jc w:val="center"/>
              <w:textAlignment w:val="baseline"/>
              <w:rPr>
                <w:rFonts w:ascii="Calibri" w:hAnsi="Calibri"/>
                <w:b/>
                <w:sz w:val="22"/>
              </w:rPr>
            </w:pPr>
            <w:r w:rsidRPr="001207C7">
              <w:rPr>
                <w:rFonts w:ascii="Calibri" w:eastAsia="Arial" w:hAnsi="Calibri" w:cs="Arial"/>
                <w:b/>
                <w:w w:val="83"/>
                <w:sz w:val="22"/>
              </w:rPr>
              <w:t>APIÁRIO</w:t>
            </w:r>
          </w:p>
        </w:tc>
      </w:tr>
      <w:tr w:rsidR="003B0894" w:rsidRPr="005B2177" w:rsidTr="003E7DED">
        <w:trPr>
          <w:trHeight w:hRule="exact" w:val="403"/>
        </w:trPr>
        <w:tc>
          <w:tcPr>
            <w:tcW w:w="341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1207C7" w:rsidRDefault="00BC0FAD" w:rsidP="001207C7">
            <w:pPr>
              <w:pStyle w:val="Style"/>
              <w:ind w:left="674" w:right="142" w:hanging="527"/>
              <w:textAlignment w:val="baseline"/>
              <w:rPr>
                <w:rFonts w:ascii="Calibri" w:hAnsi="Calibri"/>
                <w:b/>
                <w:sz w:val="20"/>
              </w:rPr>
            </w:pPr>
            <w:r w:rsidRPr="001207C7">
              <w:rPr>
                <w:rFonts w:ascii="Calibri" w:eastAsia="Arial" w:hAnsi="Calibri" w:cs="Arial"/>
                <w:b/>
                <w:w w:val="83"/>
                <w:sz w:val="20"/>
              </w:rPr>
              <w:t>GPS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1207C7" w:rsidRDefault="00BC0FAD" w:rsidP="003B0894">
            <w:pPr>
              <w:pStyle w:val="Style"/>
              <w:ind w:right="172"/>
              <w:jc w:val="center"/>
              <w:textAlignment w:val="baseline"/>
              <w:rPr>
                <w:rFonts w:ascii="Calibri" w:eastAsia="Arial" w:hAnsi="Calibri" w:cs="Arial"/>
                <w:b/>
                <w:w w:val="83"/>
                <w:sz w:val="20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1207C7" w:rsidRDefault="00BC0FAD" w:rsidP="001207C7">
            <w:pPr>
              <w:pStyle w:val="Style"/>
              <w:tabs>
                <w:tab w:val="left" w:pos="484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3"/>
                <w:sz w:val="20"/>
              </w:rPr>
            </w:pPr>
            <w:r w:rsidRPr="001207C7">
              <w:rPr>
                <w:rFonts w:ascii="Calibri" w:eastAsia="Arial" w:hAnsi="Calibri" w:cs="Arial"/>
                <w:b/>
                <w:w w:val="83"/>
                <w:sz w:val="20"/>
              </w:rPr>
              <w:t>Ilha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1207C7" w:rsidRDefault="00BC0FAD" w:rsidP="003B0894">
            <w:pPr>
              <w:pStyle w:val="Style"/>
              <w:ind w:right="172"/>
              <w:jc w:val="center"/>
              <w:textAlignment w:val="baseline"/>
              <w:rPr>
                <w:rFonts w:ascii="Calibri" w:eastAsia="Arial" w:hAnsi="Calibri" w:cs="Arial"/>
                <w:b/>
                <w:w w:val="83"/>
                <w:sz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1207C7" w:rsidRDefault="00BC0FAD" w:rsidP="003B0894">
            <w:pPr>
              <w:pStyle w:val="Style"/>
              <w:jc w:val="center"/>
              <w:textAlignment w:val="baseline"/>
              <w:rPr>
                <w:rFonts w:ascii="Calibri" w:hAnsi="Calibri"/>
                <w:b/>
                <w:sz w:val="20"/>
              </w:rPr>
            </w:pPr>
            <w:r w:rsidRPr="001207C7">
              <w:rPr>
                <w:rFonts w:ascii="Calibri" w:eastAsia="Arial" w:hAnsi="Calibri" w:cs="Arial"/>
                <w:b/>
                <w:w w:val="83"/>
                <w:sz w:val="20"/>
              </w:rPr>
              <w:t>CONCELHO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1207C7" w:rsidRDefault="00BC0FAD">
            <w:pPr>
              <w:pStyle w:val="Style"/>
              <w:ind w:left="9"/>
              <w:jc w:val="center"/>
              <w:textAlignment w:val="baseline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1207C7" w:rsidRDefault="00BC0FAD" w:rsidP="003B0894">
            <w:pPr>
              <w:pStyle w:val="Style"/>
              <w:jc w:val="center"/>
              <w:textAlignment w:val="baseline"/>
              <w:rPr>
                <w:rFonts w:ascii="Calibri" w:hAnsi="Calibri"/>
                <w:b/>
                <w:sz w:val="20"/>
              </w:rPr>
            </w:pPr>
            <w:r w:rsidRPr="001207C7">
              <w:rPr>
                <w:rFonts w:ascii="Calibri" w:eastAsia="Arial" w:hAnsi="Calibri" w:cs="Arial"/>
                <w:b/>
                <w:w w:val="83"/>
                <w:sz w:val="20"/>
              </w:rPr>
              <w:t>FREGUESIA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FAD" w:rsidRPr="005B2177" w:rsidRDefault="00BC0FAD" w:rsidP="000E245E">
            <w:pPr>
              <w:pStyle w:val="Style"/>
              <w:ind w:right="2275" w:firstLine="202"/>
              <w:textAlignment w:val="baseline"/>
              <w:rPr>
                <w:rFonts w:ascii="Calibri" w:hAnsi="Calibri"/>
              </w:rPr>
            </w:pPr>
          </w:p>
        </w:tc>
      </w:tr>
    </w:tbl>
    <w:p w:rsidR="00737B6A" w:rsidRDefault="00737B6A" w:rsidP="00737B6A">
      <w:pPr>
        <w:pStyle w:val="Style"/>
        <w:spacing w:line="0" w:lineRule="atLeast"/>
        <w:ind w:right="690"/>
        <w:jc w:val="center"/>
        <w:textAlignment w:val="baseline"/>
        <w:rPr>
          <w:rFonts w:ascii="Calibri" w:eastAsia="Arial" w:hAnsi="Calibri" w:cs="Arial"/>
          <w:w w:val="89"/>
          <w:u w:val="single"/>
        </w:rPr>
      </w:pPr>
    </w:p>
    <w:p w:rsidR="002C4AD0" w:rsidRDefault="00BB6D53" w:rsidP="00F96F70">
      <w:pPr>
        <w:pStyle w:val="Style"/>
        <w:spacing w:line="0" w:lineRule="atLeast"/>
        <w:ind w:right="20"/>
        <w:jc w:val="both"/>
        <w:textAlignment w:val="baseline"/>
        <w:rPr>
          <w:rFonts w:ascii="Calibri" w:eastAsia="Arial" w:hAnsi="Calibri" w:cs="Arial"/>
          <w:w w:val="89"/>
          <w:sz w:val="22"/>
        </w:rPr>
      </w:pPr>
      <w:r w:rsidRPr="00737B6A">
        <w:rPr>
          <w:rFonts w:ascii="Calibri" w:eastAsia="Arial" w:hAnsi="Calibri" w:cs="Arial"/>
          <w:w w:val="89"/>
          <w:sz w:val="22"/>
          <w:u w:val="single"/>
        </w:rPr>
        <w:t>O detentor ou responsável pelo apiário</w:t>
      </w:r>
      <w:r w:rsidRPr="00737B6A">
        <w:rPr>
          <w:rFonts w:ascii="Calibri" w:eastAsia="Arial" w:hAnsi="Calibri" w:cs="Arial"/>
          <w:w w:val="89"/>
          <w:sz w:val="22"/>
        </w:rPr>
        <w:t xml:space="preserve"> </w:t>
      </w:r>
      <w:r w:rsidRPr="00737B6A">
        <w:rPr>
          <w:rFonts w:ascii="Calibri" w:hAnsi="Calibri"/>
          <w:sz w:val="22"/>
        </w:rPr>
        <w:t xml:space="preserve">é </w:t>
      </w:r>
      <w:r w:rsidRPr="00737B6A">
        <w:rPr>
          <w:rFonts w:ascii="Calibri" w:eastAsia="Arial" w:hAnsi="Calibri" w:cs="Arial"/>
          <w:w w:val="89"/>
          <w:sz w:val="22"/>
        </w:rPr>
        <w:t xml:space="preserve">obrigado a manter atualizado um registo de medicamentos e medicamentos veterinários utilizados nas colónias, onde devem ser averbadas, por ordem cronológica, </w:t>
      </w:r>
      <w:r w:rsidRPr="00737B6A">
        <w:rPr>
          <w:rFonts w:ascii="Calibri" w:eastAsia="Arial" w:hAnsi="Calibri" w:cs="Arial"/>
          <w:w w:val="89"/>
          <w:sz w:val="22"/>
          <w:u w:val="single"/>
        </w:rPr>
        <w:t>pelo menos</w:t>
      </w:r>
      <w:r w:rsidRPr="00737B6A">
        <w:rPr>
          <w:rFonts w:ascii="Calibri" w:eastAsia="Arial" w:hAnsi="Calibri" w:cs="Arial"/>
          <w:w w:val="89"/>
          <w:sz w:val="22"/>
        </w:rPr>
        <w:t>, as seguintes informações:</w:t>
      </w:r>
    </w:p>
    <w:p w:rsidR="00737B6A" w:rsidRPr="00737B6A" w:rsidRDefault="00737B6A" w:rsidP="00737B6A">
      <w:pPr>
        <w:pStyle w:val="Style"/>
        <w:spacing w:line="0" w:lineRule="atLeast"/>
        <w:ind w:right="690"/>
        <w:jc w:val="center"/>
        <w:textAlignment w:val="baseline"/>
        <w:rPr>
          <w:rFonts w:ascii="Calibri" w:hAnsi="Calibri"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779"/>
        <w:gridCol w:w="1558"/>
        <w:gridCol w:w="1700"/>
        <w:gridCol w:w="2384"/>
        <w:gridCol w:w="2094"/>
        <w:gridCol w:w="1494"/>
        <w:gridCol w:w="896"/>
        <w:gridCol w:w="1300"/>
        <w:gridCol w:w="1845"/>
      </w:tblGrid>
      <w:tr w:rsidR="00874B57" w:rsidRPr="005B2177" w:rsidTr="00F96F70">
        <w:trPr>
          <w:cantSplit/>
          <w:trHeight w:val="1157"/>
        </w:trPr>
        <w:tc>
          <w:tcPr>
            <w:tcW w:w="438" w:type="pct"/>
            <w:tcBorders>
              <w:top w:val="single" w:sz="1" w:space="0" w:color="auto"/>
              <w:left w:val="single" w:sz="1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spacing w:line="0" w:lineRule="atLeast"/>
              <w:ind w:right="-1"/>
              <w:jc w:val="center"/>
              <w:textAlignment w:val="baseline"/>
              <w:rPr>
                <w:rFonts w:ascii="Calibri" w:hAnsi="Calibri"/>
                <w:sz w:val="16"/>
              </w:rPr>
            </w:pPr>
            <w:r w:rsidRPr="000458BF">
              <w:rPr>
                <w:rFonts w:ascii="Calibri" w:hAnsi="Calibri"/>
                <w:sz w:val="16"/>
              </w:rPr>
              <w:t xml:space="preserve">Data da administração </w:t>
            </w:r>
            <w:r w:rsidRPr="000458BF">
              <w:rPr>
                <w:rFonts w:ascii="Calibri" w:hAnsi="Calibri"/>
                <w:sz w:val="16"/>
                <w:vertAlign w:val="superscript"/>
              </w:rPr>
              <w:t>1</w:t>
            </w:r>
            <w:r w:rsidRPr="000458BF">
              <w:rPr>
                <w:rFonts w:ascii="Calibri" w:hAnsi="Calibri"/>
                <w:sz w:val="16"/>
              </w:rPr>
              <w:t>* do medicamento ou medicamento</w:t>
            </w:r>
            <w:r>
              <w:rPr>
                <w:rFonts w:ascii="Calibri" w:hAnsi="Calibri"/>
                <w:sz w:val="16"/>
              </w:rPr>
              <w:t xml:space="preserve">  </w:t>
            </w:r>
            <w:r w:rsidR="00F96F70">
              <w:rPr>
                <w:rFonts w:ascii="Calibri" w:hAnsi="Calibri"/>
                <w:sz w:val="16"/>
              </w:rPr>
              <w:t xml:space="preserve"> veterin</w:t>
            </w:r>
            <w:r w:rsidRPr="000458BF">
              <w:rPr>
                <w:rFonts w:ascii="Calibri" w:hAnsi="Calibri"/>
                <w:sz w:val="16"/>
              </w:rPr>
              <w:t xml:space="preserve">ário </w:t>
            </w:r>
          </w:p>
        </w:tc>
        <w:tc>
          <w:tcPr>
            <w:tcW w:w="253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74B57" w:rsidRPr="000458BF" w:rsidRDefault="00874B57" w:rsidP="00874B57">
            <w:pPr>
              <w:pStyle w:val="Style"/>
              <w:ind w:left="19" w:right="113"/>
              <w:jc w:val="center"/>
              <w:textAlignment w:val="baselin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Duração tratamento</w:t>
            </w:r>
          </w:p>
        </w:tc>
        <w:tc>
          <w:tcPr>
            <w:tcW w:w="506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ind w:left="19"/>
              <w:jc w:val="center"/>
              <w:textAlignment w:val="baselin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N.º da receita MV normalizada ou n.º termo de entrega (PAN)</w:t>
            </w:r>
          </w:p>
        </w:tc>
        <w:tc>
          <w:tcPr>
            <w:tcW w:w="552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spacing w:line="0" w:lineRule="atLeast"/>
              <w:ind w:hanging="17"/>
              <w:jc w:val="center"/>
              <w:textAlignment w:val="baseline"/>
              <w:rPr>
                <w:rFonts w:ascii="Calibri" w:hAnsi="Calibri"/>
                <w:sz w:val="16"/>
              </w:rPr>
            </w:pPr>
            <w:r w:rsidRPr="000458BF">
              <w:rPr>
                <w:rFonts w:ascii="Calibri" w:hAnsi="Calibri"/>
                <w:sz w:val="16"/>
              </w:rPr>
              <w:t>Identificação das colónias tratadas</w:t>
            </w:r>
          </w:p>
        </w:tc>
        <w:tc>
          <w:tcPr>
            <w:tcW w:w="774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ind w:left="19"/>
              <w:jc w:val="center"/>
              <w:textAlignment w:val="baseline"/>
              <w:rPr>
                <w:rFonts w:ascii="Calibri" w:hAnsi="Calibri"/>
                <w:sz w:val="16"/>
              </w:rPr>
            </w:pPr>
            <w:r w:rsidRPr="000458BF">
              <w:rPr>
                <w:rFonts w:ascii="Calibri" w:hAnsi="Calibri"/>
                <w:sz w:val="16"/>
              </w:rPr>
              <w:t>Motivo ou natureza da administração do medicamento ou medicamento veterinário</w:t>
            </w:r>
          </w:p>
        </w:tc>
        <w:tc>
          <w:tcPr>
            <w:tcW w:w="680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ind w:left="19"/>
              <w:jc w:val="center"/>
              <w:textAlignment w:val="baseline"/>
              <w:rPr>
                <w:rFonts w:ascii="Calibri" w:hAnsi="Calibri"/>
                <w:sz w:val="16"/>
              </w:rPr>
            </w:pPr>
            <w:r w:rsidRPr="000458BF">
              <w:rPr>
                <w:rFonts w:ascii="Calibri" w:hAnsi="Calibri"/>
                <w:sz w:val="16"/>
              </w:rPr>
              <w:t>Nome do medicamento ou medicamento veterinário e aquantidade administrada</w:t>
            </w:r>
            <w:r>
              <w:rPr>
                <w:rFonts w:ascii="Calibri" w:hAnsi="Calibri"/>
                <w:sz w:val="16"/>
                <w:vertAlign w:val="superscript"/>
              </w:rPr>
              <w:t>2</w:t>
            </w:r>
            <w:r w:rsidR="00F96F70">
              <w:rPr>
                <w:rFonts w:ascii="Calibri" w:hAnsi="Calibri"/>
                <w:sz w:val="16"/>
                <w:vertAlign w:val="superscript"/>
              </w:rPr>
              <w:t>*</w:t>
            </w:r>
          </w:p>
        </w:tc>
        <w:tc>
          <w:tcPr>
            <w:tcW w:w="485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spacing w:line="0" w:lineRule="atLeast"/>
              <w:ind w:right="-1"/>
              <w:jc w:val="center"/>
              <w:textAlignment w:val="baselin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N.º de lote do medicamento ou medicamento veterinário</w:t>
            </w:r>
          </w:p>
        </w:tc>
        <w:tc>
          <w:tcPr>
            <w:tcW w:w="291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74B57" w:rsidRPr="000458BF" w:rsidRDefault="00874B57" w:rsidP="00874B57">
            <w:pPr>
              <w:pStyle w:val="Style"/>
              <w:spacing w:line="0" w:lineRule="atLeast"/>
              <w:ind w:right="113" w:hanging="17"/>
              <w:jc w:val="center"/>
              <w:textAlignment w:val="baselin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Intervalo de segurança (dias)</w:t>
            </w:r>
          </w:p>
        </w:tc>
        <w:tc>
          <w:tcPr>
            <w:tcW w:w="422" w:type="pct"/>
            <w:tcBorders>
              <w:top w:val="single" w:sz="1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spacing w:line="0" w:lineRule="atLeast"/>
              <w:jc w:val="center"/>
              <w:textAlignment w:val="baselin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retirada do medicamento ou do medicamento veterinário das colónias tratadas</w:t>
            </w:r>
          </w:p>
        </w:tc>
        <w:tc>
          <w:tcPr>
            <w:tcW w:w="599" w:type="pct"/>
            <w:tcBorders>
              <w:top w:val="single" w:sz="1" w:space="0" w:color="auto"/>
              <w:left w:val="single" w:sz="5" w:space="0" w:color="auto"/>
              <w:bottom w:val="nil"/>
              <w:right w:val="single" w:sz="1" w:space="0" w:color="auto"/>
            </w:tcBorders>
            <w:shd w:val="clear" w:color="auto" w:fill="D9D9D9" w:themeFill="background1" w:themeFillShade="D9"/>
            <w:vAlign w:val="center"/>
          </w:tcPr>
          <w:p w:rsidR="00874B57" w:rsidRPr="000458BF" w:rsidRDefault="00874B57" w:rsidP="00874B57">
            <w:pPr>
              <w:pStyle w:val="Style"/>
              <w:spacing w:line="0" w:lineRule="atLeast"/>
              <w:ind w:firstLine="141"/>
              <w:jc w:val="center"/>
              <w:textAlignment w:val="baseline"/>
              <w:rPr>
                <w:rFonts w:ascii="Calibri" w:hAnsi="Calibri"/>
                <w:sz w:val="16"/>
              </w:rPr>
            </w:pPr>
            <w:r w:rsidRPr="000458BF">
              <w:rPr>
                <w:rFonts w:ascii="Calibri" w:hAnsi="Calibri"/>
                <w:sz w:val="16"/>
              </w:rPr>
              <w:t>Identificação de quem administrou o medicamento ou o medicamento veterinário</w:t>
            </w:r>
          </w:p>
        </w:tc>
      </w:tr>
      <w:tr w:rsidR="00874B57" w:rsidRPr="005B2177" w:rsidTr="00F96F70">
        <w:trPr>
          <w:trHeight w:hRule="exact" w:val="850"/>
        </w:trPr>
        <w:tc>
          <w:tcPr>
            <w:tcW w:w="438" w:type="pct"/>
            <w:tcBorders>
              <w:top w:val="single" w:sz="5" w:space="0" w:color="auto"/>
              <w:left w:val="single" w:sz="1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53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06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5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200" w:lineRule="exact"/>
              <w:textAlignment w:val="baseline"/>
              <w:rPr>
                <w:rFonts w:ascii="Calibri" w:hAnsi="Calibri"/>
                <w:b/>
                <w:sz w:val="18"/>
              </w:rPr>
            </w:pPr>
            <w:r w:rsidRPr="00737B6A">
              <w:rPr>
                <w:rFonts w:ascii="Calibri" w:hAnsi="Calibri"/>
                <w:b/>
                <w:sz w:val="18"/>
              </w:rPr>
              <w:t>Todas □</w:t>
            </w:r>
          </w:p>
          <w:p w:rsidR="00874B57" w:rsidRPr="001207C7" w:rsidRDefault="00874B57" w:rsidP="00874B57">
            <w:pPr>
              <w:pStyle w:val="Style"/>
              <w:spacing w:line="200" w:lineRule="exact"/>
              <w:textAlignment w:val="baseline"/>
              <w:rPr>
                <w:rFonts w:ascii="Calibri" w:hAnsi="Calibri"/>
                <w:b/>
                <w:sz w:val="14"/>
              </w:rPr>
            </w:pPr>
            <w:r w:rsidRPr="00737B6A">
              <w:rPr>
                <w:rFonts w:ascii="Calibri" w:hAnsi="Calibri"/>
                <w:b/>
                <w:sz w:val="18"/>
              </w:rPr>
              <w:t xml:space="preserve">Colónia(s) nº 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----------------------------------------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--------------------------</w:t>
            </w:r>
          </w:p>
        </w:tc>
        <w:tc>
          <w:tcPr>
            <w:tcW w:w="774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680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485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91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1207C7" w:rsidRDefault="00874B57" w:rsidP="00874B57">
            <w:pPr>
              <w:pStyle w:val="Style"/>
              <w:spacing w:line="200" w:lineRule="exact"/>
              <w:textAlignment w:val="baseline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42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599" w:type="pct"/>
            <w:tcBorders>
              <w:top w:val="single" w:sz="5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</w:tr>
      <w:tr w:rsidR="00874B57" w:rsidRPr="005B2177" w:rsidTr="00F96F70">
        <w:trPr>
          <w:trHeight w:hRule="exact" w:val="850"/>
        </w:trPr>
        <w:tc>
          <w:tcPr>
            <w:tcW w:w="438" w:type="pct"/>
            <w:tcBorders>
              <w:top w:val="single" w:sz="5" w:space="0" w:color="auto"/>
              <w:left w:val="single" w:sz="1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53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06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5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200" w:lineRule="exact"/>
              <w:textAlignment w:val="baseline"/>
              <w:rPr>
                <w:rFonts w:ascii="Calibri" w:hAnsi="Calibri"/>
                <w:b/>
                <w:sz w:val="18"/>
              </w:rPr>
            </w:pPr>
            <w:r w:rsidRPr="00737B6A">
              <w:rPr>
                <w:rFonts w:ascii="Calibri" w:hAnsi="Calibri"/>
                <w:b/>
                <w:sz w:val="18"/>
              </w:rPr>
              <w:t>Todas □</w:t>
            </w:r>
          </w:p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  <w:r w:rsidRPr="00737B6A">
              <w:rPr>
                <w:rFonts w:ascii="Calibri" w:hAnsi="Calibri"/>
                <w:b/>
                <w:sz w:val="18"/>
              </w:rPr>
              <w:t xml:space="preserve">Colónia(s) nº 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----------------------------------------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--------------------------</w:t>
            </w:r>
          </w:p>
        </w:tc>
        <w:tc>
          <w:tcPr>
            <w:tcW w:w="774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680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485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91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42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599" w:type="pct"/>
            <w:tcBorders>
              <w:top w:val="single" w:sz="5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</w:tr>
      <w:tr w:rsidR="00874B57" w:rsidRPr="005B2177" w:rsidTr="00F96F70">
        <w:trPr>
          <w:trHeight w:val="907"/>
        </w:trPr>
        <w:tc>
          <w:tcPr>
            <w:tcW w:w="438" w:type="pct"/>
            <w:tcBorders>
              <w:top w:val="single" w:sz="5" w:space="0" w:color="auto"/>
              <w:left w:val="single" w:sz="1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53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06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5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200" w:lineRule="exact"/>
              <w:textAlignment w:val="baseline"/>
              <w:rPr>
                <w:rFonts w:ascii="Calibri" w:hAnsi="Calibri"/>
                <w:b/>
                <w:sz w:val="18"/>
              </w:rPr>
            </w:pPr>
            <w:r w:rsidRPr="00737B6A">
              <w:rPr>
                <w:rFonts w:ascii="Calibri" w:hAnsi="Calibri"/>
                <w:b/>
                <w:sz w:val="18"/>
              </w:rPr>
              <w:t>Todas □</w:t>
            </w:r>
          </w:p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  <w:r w:rsidRPr="00737B6A">
              <w:rPr>
                <w:rFonts w:ascii="Calibri" w:hAnsi="Calibri"/>
                <w:b/>
                <w:sz w:val="18"/>
              </w:rPr>
              <w:t xml:space="preserve">Colónia(s) nº 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----------------------------------------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--------------------------</w:t>
            </w:r>
          </w:p>
        </w:tc>
        <w:tc>
          <w:tcPr>
            <w:tcW w:w="774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680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485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91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42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599" w:type="pct"/>
            <w:tcBorders>
              <w:top w:val="single" w:sz="5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</w:tr>
      <w:tr w:rsidR="00874B57" w:rsidRPr="005B2177" w:rsidTr="00F96F70">
        <w:trPr>
          <w:trHeight w:val="850"/>
        </w:trPr>
        <w:tc>
          <w:tcPr>
            <w:tcW w:w="438" w:type="pct"/>
            <w:tcBorders>
              <w:top w:val="single" w:sz="5" w:space="0" w:color="auto"/>
              <w:left w:val="single" w:sz="1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53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06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5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200" w:lineRule="exact"/>
              <w:textAlignment w:val="baseline"/>
              <w:rPr>
                <w:rFonts w:ascii="Calibri" w:hAnsi="Calibri"/>
                <w:b/>
                <w:sz w:val="18"/>
              </w:rPr>
            </w:pPr>
            <w:r w:rsidRPr="00737B6A">
              <w:rPr>
                <w:rFonts w:ascii="Calibri" w:hAnsi="Calibri"/>
                <w:b/>
                <w:sz w:val="18"/>
              </w:rPr>
              <w:t>Todas □</w:t>
            </w:r>
          </w:p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  <w:r w:rsidRPr="00737B6A">
              <w:rPr>
                <w:rFonts w:ascii="Calibri" w:hAnsi="Calibri"/>
                <w:b/>
                <w:sz w:val="18"/>
              </w:rPr>
              <w:t xml:space="preserve">Colónia(s) nº 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----------------------------------------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--------------------------</w:t>
            </w:r>
          </w:p>
        </w:tc>
        <w:tc>
          <w:tcPr>
            <w:tcW w:w="774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680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485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91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422" w:type="pc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599" w:type="pct"/>
            <w:tcBorders>
              <w:top w:val="single" w:sz="5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</w:tr>
      <w:tr w:rsidR="00874B57" w:rsidRPr="005B2177" w:rsidTr="00F96F70">
        <w:trPr>
          <w:trHeight w:val="850"/>
        </w:trPr>
        <w:tc>
          <w:tcPr>
            <w:tcW w:w="438" w:type="pct"/>
            <w:tcBorders>
              <w:top w:val="single" w:sz="5" w:space="0" w:color="auto"/>
              <w:left w:val="single" w:sz="1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53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06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552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200" w:lineRule="exact"/>
              <w:textAlignment w:val="baseline"/>
              <w:rPr>
                <w:rFonts w:ascii="Calibri" w:hAnsi="Calibri"/>
                <w:b/>
                <w:sz w:val="18"/>
              </w:rPr>
            </w:pPr>
            <w:r w:rsidRPr="00737B6A">
              <w:rPr>
                <w:rFonts w:ascii="Calibri" w:hAnsi="Calibri"/>
                <w:b/>
                <w:sz w:val="18"/>
              </w:rPr>
              <w:t>Todas □</w:t>
            </w:r>
          </w:p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  <w:r w:rsidRPr="00737B6A">
              <w:rPr>
                <w:rFonts w:ascii="Calibri" w:hAnsi="Calibri"/>
                <w:b/>
                <w:sz w:val="18"/>
              </w:rPr>
              <w:t xml:space="preserve">Colónia(s) nº 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----------------------------------------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</w:t>
            </w:r>
            <w:r w:rsidRPr="00737B6A">
              <w:rPr>
                <w:rFonts w:ascii="Calibri" w:hAnsi="Calibri"/>
                <w:b/>
                <w:sz w:val="22"/>
                <w:vertAlign w:val="subscript"/>
              </w:rPr>
              <w:t>-</w:t>
            </w:r>
            <w:r>
              <w:rPr>
                <w:rFonts w:ascii="Calibri" w:hAnsi="Calibri"/>
                <w:b/>
                <w:sz w:val="22"/>
                <w:vertAlign w:val="subscript"/>
              </w:rPr>
              <w:t>--------------------------</w:t>
            </w:r>
          </w:p>
        </w:tc>
        <w:tc>
          <w:tcPr>
            <w:tcW w:w="774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</w:p>
        </w:tc>
        <w:tc>
          <w:tcPr>
            <w:tcW w:w="680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485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291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874B57" w:rsidRPr="00737B6A" w:rsidRDefault="00874B57" w:rsidP="00874B57">
            <w:pPr>
              <w:pStyle w:val="Style"/>
              <w:spacing w:line="180" w:lineRule="exact"/>
              <w:textAlignment w:val="baseline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422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  <w:tc>
          <w:tcPr>
            <w:tcW w:w="599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1" w:space="0" w:color="auto"/>
            </w:tcBorders>
            <w:vAlign w:val="center"/>
          </w:tcPr>
          <w:p w:rsidR="00874B57" w:rsidRPr="005B2177" w:rsidRDefault="00874B57" w:rsidP="00874B57">
            <w:pPr>
              <w:pStyle w:val="Style"/>
              <w:textAlignment w:val="baseline"/>
              <w:rPr>
                <w:rFonts w:ascii="Calibri" w:hAnsi="Calibri"/>
              </w:rPr>
            </w:pPr>
            <w:r w:rsidRPr="005B2177">
              <w:rPr>
                <w:rFonts w:ascii="Calibri" w:hAnsi="Calibri"/>
              </w:rPr>
              <w:t xml:space="preserve"> </w:t>
            </w:r>
          </w:p>
        </w:tc>
      </w:tr>
    </w:tbl>
    <w:p w:rsidR="0044735B" w:rsidRPr="00F96F70" w:rsidRDefault="00F96F70" w:rsidP="00AA5127">
      <w:pPr>
        <w:tabs>
          <w:tab w:val="left" w:pos="1685"/>
        </w:tabs>
        <w:rPr>
          <w:sz w:val="16"/>
          <w:szCs w:val="16"/>
        </w:rPr>
      </w:pPr>
      <w:r w:rsidRPr="00F96F70">
        <w:rPr>
          <w:sz w:val="16"/>
          <w:szCs w:val="16"/>
        </w:rPr>
        <w:t>1* Conforme Decreto-Lei n.º 148/2008, alterado e republicado pelo Decreto-Lei n.º 314/2009, de 28 de outubro.</w:t>
      </w:r>
    </w:p>
    <w:p w:rsidR="00F96F70" w:rsidRPr="00F96F70" w:rsidRDefault="00F96F70" w:rsidP="00AA5127">
      <w:pPr>
        <w:tabs>
          <w:tab w:val="left" w:pos="1685"/>
        </w:tabs>
        <w:rPr>
          <w:sz w:val="16"/>
          <w:szCs w:val="16"/>
        </w:rPr>
      </w:pPr>
      <w:r w:rsidRPr="00F96F70">
        <w:rPr>
          <w:sz w:val="16"/>
          <w:szCs w:val="16"/>
        </w:rPr>
        <w:t>2* Especificar o n.º de tiras colocadas por colmeia.</w:t>
      </w:r>
      <w:bookmarkStart w:id="0" w:name="_GoBack"/>
      <w:bookmarkEnd w:id="0"/>
    </w:p>
    <w:sectPr w:rsidR="00F96F70" w:rsidRPr="00F96F70" w:rsidSect="00F96F70">
      <w:headerReference w:type="default" r:id="rId9"/>
      <w:footerReference w:type="default" r:id="rId10"/>
      <w:type w:val="continuous"/>
      <w:pgSz w:w="16840" w:h="11900" w:orient="landscape"/>
      <w:pgMar w:top="720" w:right="720" w:bottom="720" w:left="720" w:header="283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E18" w:rsidRDefault="00BB6E18" w:rsidP="005B2177">
      <w:r>
        <w:separator/>
      </w:r>
    </w:p>
  </w:endnote>
  <w:endnote w:type="continuationSeparator" w:id="0">
    <w:p w:rsidR="00BB6E18" w:rsidRDefault="00BB6E18" w:rsidP="005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A6" w:rsidRDefault="001914A6" w:rsidP="00AA5127">
    <w:pPr>
      <w:pStyle w:val="Rodap"/>
      <w:tabs>
        <w:tab w:val="clear" w:pos="8504"/>
        <w:tab w:val="right" w:pos="8931"/>
      </w:tabs>
      <w:jc w:val="right"/>
      <w:rPr>
        <w:rStyle w:val="Hiperligao"/>
        <w:b/>
        <w:sz w:val="16"/>
        <w:szCs w:val="16"/>
      </w:rPr>
    </w:pPr>
    <w:r>
      <w:rPr>
        <w:b/>
        <w:sz w:val="16"/>
        <w:szCs w:val="16"/>
      </w:rPr>
      <w:t>VINHA BRAVA - 9701</w:t>
    </w:r>
    <w:r w:rsidRPr="0028242D">
      <w:rPr>
        <w:b/>
        <w:sz w:val="16"/>
        <w:szCs w:val="16"/>
      </w:rPr>
      <w:t>-861 ANGRA DO HEROÍSMO - TELEF: 295</w:t>
    </w:r>
    <w:r>
      <w:rPr>
        <w:b/>
        <w:sz w:val="16"/>
        <w:szCs w:val="16"/>
      </w:rPr>
      <w:t> </w:t>
    </w:r>
    <w:r w:rsidRPr="0028242D">
      <w:rPr>
        <w:b/>
        <w:sz w:val="16"/>
        <w:szCs w:val="16"/>
      </w:rPr>
      <w:t>404</w:t>
    </w:r>
    <w:r>
      <w:rPr>
        <w:b/>
        <w:sz w:val="16"/>
        <w:szCs w:val="16"/>
      </w:rPr>
      <w:t xml:space="preserve"> </w:t>
    </w:r>
    <w:r w:rsidR="00F96F70">
      <w:rPr>
        <w:b/>
        <w:sz w:val="16"/>
        <w:szCs w:val="16"/>
      </w:rPr>
      <w:t xml:space="preserve">200 </w:t>
    </w:r>
    <w:r>
      <w:rPr>
        <w:b/>
        <w:sz w:val="16"/>
        <w:szCs w:val="16"/>
      </w:rPr>
      <w:t>–</w:t>
    </w:r>
    <w:r w:rsidR="00F96F70">
      <w:rPr>
        <w:b/>
        <w:sz w:val="16"/>
        <w:szCs w:val="16"/>
      </w:rPr>
      <w:t xml:space="preserve"> Email:</w:t>
    </w:r>
    <w:r>
      <w:rPr>
        <w:b/>
        <w:sz w:val="16"/>
        <w:szCs w:val="16"/>
      </w:rPr>
      <w:t xml:space="preserve"> </w:t>
    </w:r>
    <w:hyperlink r:id="rId1" w:history="1">
      <w:r w:rsidRPr="00D14666">
        <w:rPr>
          <w:rStyle w:val="Hiperligao"/>
          <w:b/>
          <w:sz w:val="16"/>
          <w:szCs w:val="16"/>
        </w:rPr>
        <w:t>info.drag@azores.gov.pt</w:t>
      </w:r>
    </w:hyperlink>
  </w:p>
  <w:p w:rsidR="00AA5127" w:rsidRDefault="00AA5127" w:rsidP="00AA5127">
    <w:pPr>
      <w:pStyle w:val="Rodap"/>
      <w:tabs>
        <w:tab w:val="clear" w:pos="8504"/>
        <w:tab w:val="right" w:pos="8931"/>
      </w:tabs>
      <w:jc w:val="right"/>
      <w:rPr>
        <w:rFonts w:ascii="Century Gothic" w:hAnsi="Century Gothic" w:cs="Arial"/>
        <w:b/>
        <w:i/>
        <w:color w:val="808080"/>
        <w:sz w:val="20"/>
        <w:szCs w:val="20"/>
      </w:rPr>
    </w:pPr>
    <w:r>
      <w:rPr>
        <w:rFonts w:ascii="Century Gothic" w:hAnsi="Century Gothic" w:cs="Arial"/>
        <w:b/>
        <w:i/>
        <w:color w:val="808080"/>
        <w:sz w:val="20"/>
        <w:szCs w:val="20"/>
      </w:rPr>
      <w:t xml:space="preserve">      </w:t>
    </w:r>
    <w:r>
      <w:rPr>
        <w:rFonts w:ascii="Century Gothic" w:hAnsi="Century Gothic" w:cs="Arial"/>
        <w:b/>
        <w:i/>
        <w:color w:val="808080"/>
        <w:sz w:val="20"/>
        <w:szCs w:val="20"/>
      </w:rPr>
      <w:tab/>
    </w:r>
  </w:p>
  <w:p w:rsidR="00AA5127" w:rsidRDefault="00AA5127" w:rsidP="00AA5127">
    <w:pPr>
      <w:pStyle w:val="Rodap"/>
      <w:tabs>
        <w:tab w:val="clear" w:pos="8504"/>
        <w:tab w:val="right" w:pos="8931"/>
      </w:tabs>
      <w:jc w:val="right"/>
      <w:rPr>
        <w:i/>
        <w:color w:val="808080"/>
      </w:rPr>
    </w:pPr>
    <w:r>
      <w:rPr>
        <w:rFonts w:ascii="Century Gothic" w:hAnsi="Century Gothic" w:cs="Arial"/>
        <w:b/>
        <w:i/>
        <w:color w:val="808080"/>
        <w:sz w:val="20"/>
        <w:szCs w:val="20"/>
      </w:rPr>
      <w:t xml:space="preserve">ANEXO </w:t>
    </w:r>
    <w:r>
      <w:rPr>
        <w:rFonts w:ascii="Century Gothic" w:hAnsi="Century Gothic" w:cs="Arial"/>
        <w:b/>
        <w:i/>
        <w:color w:val="808080"/>
        <w:sz w:val="20"/>
        <w:szCs w:val="20"/>
      </w:rPr>
      <w:t xml:space="preserve">11 – PSA </w:t>
    </w:r>
    <w:r w:rsidR="00F75AA4">
      <w:rPr>
        <w:rFonts w:ascii="Century Gothic" w:hAnsi="Century Gothic" w:cs="Arial"/>
        <w:b/>
        <w:i/>
        <w:color w:val="808080"/>
        <w:sz w:val="20"/>
        <w:szCs w:val="20"/>
      </w:rPr>
      <w:t>202</w:t>
    </w:r>
    <w:r w:rsidR="004B3C20">
      <w:rPr>
        <w:rFonts w:ascii="Century Gothic" w:hAnsi="Century Gothic" w:cs="Arial"/>
        <w:b/>
        <w:i/>
        <w:color w:val="808080"/>
        <w:sz w:val="20"/>
        <w:szCs w:val="20"/>
      </w:rPr>
      <w:t>3</w:t>
    </w:r>
    <w:r>
      <w:rPr>
        <w:rFonts w:ascii="Century Gothic" w:hAnsi="Century Gothic" w:cs="Arial"/>
        <w:b/>
        <w:i/>
        <w:color w:val="808080"/>
        <w:sz w:val="20"/>
        <w:szCs w:val="20"/>
      </w:rPr>
      <w:t xml:space="preserve"> – Registo de medicamentos no apiário</w:t>
    </w:r>
  </w:p>
  <w:p w:rsidR="00AA5127" w:rsidRDefault="00AA5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E18" w:rsidRDefault="00BB6E18" w:rsidP="005B2177">
      <w:r>
        <w:separator/>
      </w:r>
    </w:p>
  </w:footnote>
  <w:footnote w:type="continuationSeparator" w:id="0">
    <w:p w:rsidR="00BB6E18" w:rsidRDefault="00BB6E18" w:rsidP="005B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77" w:rsidRPr="001038FE" w:rsidRDefault="005B2177" w:rsidP="005B2177">
    <w:pPr>
      <w:tabs>
        <w:tab w:val="center" w:pos="1418"/>
        <w:tab w:val="center" w:pos="4252"/>
        <w:tab w:val="right" w:pos="8504"/>
      </w:tabs>
      <w:spacing w:line="320" w:lineRule="atLeast"/>
      <w:jc w:val="center"/>
      <w:rPr>
        <w:rFonts w:ascii="Arial" w:hAnsi="Arial" w:cs="Arial"/>
        <w:b/>
        <w:sz w:val="16"/>
        <w:szCs w:val="16"/>
      </w:rPr>
    </w:pPr>
    <w:r w:rsidRPr="001038FE">
      <w:rPr>
        <w:rFonts w:ascii="Arial" w:hAnsi="Arial" w:cs="Arial"/>
        <w:noProof/>
        <w:sz w:val="16"/>
        <w:szCs w:val="16"/>
        <w:lang w:val="pt-PT" w:eastAsia="pt-PT"/>
      </w:rPr>
      <w:drawing>
        <wp:inline distT="0" distB="0" distL="0" distR="0" wp14:anchorId="1D316B53" wp14:editId="0BEF2074">
          <wp:extent cx="288000" cy="288000"/>
          <wp:effectExtent l="0" t="0" r="0" b="0"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2177" w:rsidRPr="001038FE" w:rsidRDefault="005B2177" w:rsidP="005B2177">
    <w:pPr>
      <w:tabs>
        <w:tab w:val="center" w:pos="4252"/>
        <w:tab w:val="right" w:pos="8504"/>
      </w:tabs>
      <w:jc w:val="center"/>
      <w:rPr>
        <w:rFonts w:ascii="Arial" w:hAnsi="Arial" w:cs="Arial"/>
        <w:b/>
      </w:rPr>
    </w:pPr>
    <w:r w:rsidRPr="001038FE">
      <w:rPr>
        <w:rFonts w:ascii="Arial" w:hAnsi="Arial" w:cs="Arial"/>
        <w:b/>
      </w:rPr>
      <w:t>REGIÃO AUTÓNOMA DOS AÇORES</w:t>
    </w:r>
  </w:p>
  <w:p w:rsidR="005B2177" w:rsidRPr="001038FE" w:rsidRDefault="005B2177" w:rsidP="005B2177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4"/>
        <w:szCs w:val="24"/>
      </w:rPr>
    </w:pPr>
    <w:r w:rsidRPr="001038FE">
      <w:rPr>
        <w:rFonts w:ascii="Arial" w:hAnsi="Arial" w:cs="Arial"/>
        <w:b/>
        <w:sz w:val="24"/>
        <w:szCs w:val="24"/>
      </w:rPr>
      <w:t xml:space="preserve">Secretaria Regional da Agricultura e </w:t>
    </w:r>
    <w:r w:rsidR="00FE0070" w:rsidRPr="00FE0070">
      <w:rPr>
        <w:rFonts w:ascii="Arial" w:hAnsi="Arial" w:cs="Arial"/>
        <w:b/>
        <w:sz w:val="24"/>
        <w:szCs w:val="24"/>
      </w:rPr>
      <w:t>do Desenvolvimento Rural</w:t>
    </w:r>
  </w:p>
  <w:p w:rsidR="005B2177" w:rsidRPr="00DD3B91" w:rsidRDefault="005B2177" w:rsidP="005B2177">
    <w:pPr>
      <w:pStyle w:val="Cabealho"/>
      <w:jc w:val="center"/>
      <w:rPr>
        <w:sz w:val="2"/>
      </w:rPr>
    </w:pPr>
    <w:r w:rsidRPr="001038FE">
      <w:rPr>
        <w:rFonts w:ascii="Arial" w:hAnsi="Arial" w:cs="Arial"/>
      </w:rPr>
      <w:t>Direção Regional da Agricultura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B4D62"/>
    <w:multiLevelType w:val="singleLevel"/>
    <w:tmpl w:val="DB640466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D0"/>
    <w:rsid w:val="00031F2A"/>
    <w:rsid w:val="000458BF"/>
    <w:rsid w:val="000E245E"/>
    <w:rsid w:val="000E71D3"/>
    <w:rsid w:val="001207C7"/>
    <w:rsid w:val="001914A6"/>
    <w:rsid w:val="002C4AD0"/>
    <w:rsid w:val="0031229B"/>
    <w:rsid w:val="00312889"/>
    <w:rsid w:val="003A4F38"/>
    <w:rsid w:val="003B0894"/>
    <w:rsid w:val="003E7DED"/>
    <w:rsid w:val="0044735B"/>
    <w:rsid w:val="00472F26"/>
    <w:rsid w:val="004B3C20"/>
    <w:rsid w:val="004E62CD"/>
    <w:rsid w:val="005350E3"/>
    <w:rsid w:val="005B2177"/>
    <w:rsid w:val="00671A81"/>
    <w:rsid w:val="006930B8"/>
    <w:rsid w:val="0072768F"/>
    <w:rsid w:val="00737B6A"/>
    <w:rsid w:val="00857F6C"/>
    <w:rsid w:val="00874B57"/>
    <w:rsid w:val="00897639"/>
    <w:rsid w:val="00A66370"/>
    <w:rsid w:val="00AA5127"/>
    <w:rsid w:val="00BB6D53"/>
    <w:rsid w:val="00BB6E18"/>
    <w:rsid w:val="00BC0FAD"/>
    <w:rsid w:val="00C83120"/>
    <w:rsid w:val="00E0166E"/>
    <w:rsid w:val="00E62A08"/>
    <w:rsid w:val="00ED3ACB"/>
    <w:rsid w:val="00F74A75"/>
    <w:rsid w:val="00F75AA4"/>
    <w:rsid w:val="00F96F70"/>
    <w:rsid w:val="00FB6C86"/>
    <w:rsid w:val="00FE0070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EDD4C"/>
  <w15:docId w15:val="{BD8E7F52-50D4-4544-B7D1-04C7727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Cabealho">
    <w:name w:val="header"/>
    <w:basedOn w:val="Normal"/>
    <w:link w:val="CabealhoCarter"/>
    <w:unhideWhenUsed/>
    <w:rsid w:val="005B21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B2177"/>
  </w:style>
  <w:style w:type="paragraph" w:styleId="Rodap">
    <w:name w:val="footer"/>
    <w:basedOn w:val="Normal"/>
    <w:link w:val="RodapCarter"/>
    <w:uiPriority w:val="99"/>
    <w:unhideWhenUsed/>
    <w:rsid w:val="005B21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2177"/>
  </w:style>
  <w:style w:type="paragraph" w:styleId="Textodebalo">
    <w:name w:val="Balloon Text"/>
    <w:basedOn w:val="Normal"/>
    <w:link w:val="TextodebaloCarter"/>
    <w:uiPriority w:val="99"/>
    <w:semiHidden/>
    <w:unhideWhenUsed/>
    <w:rsid w:val="005B21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217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19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drag@azores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Acesso" source-type="AdditionalFields">
        <TAG><![CDATA[#NOVOREGISTO:CA:Acesso#]]></TAG>
        <VALUE><![CDATA[#NOVOREGISTO:CA:Acesso#]]></VALUE>
        <XPATH><![CDATA[/CARD/FIELDS/FIELD[FIELD='Acess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Acesso" source-type="AdditionalFields">
        <TAG><![CDATA[#PRIMEIROREGISTO:CA:Acesso#]]></TAG>
        <VALUE><![CDATA[#PRIMEIROREGISTO:CA:Acesso#]]></VALUE>
        <XPATH><![CDATA[/CARD/FIELDS/FIELD[NAME='Acess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Acesso" source-type="AdditionalFields">
        <TAG><![CDATA[#PRIMEIROPROCESSO:CA:Acesso#]]></TAG>
        <VALUE><![CDATA[#PRIMEIROPROCESSO:CA:Acesso#]]></VALUE>
        <XPATH><![CDATA[/CARD/FIELDS/FIELD[NAME='Acess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Acesso" source-type="AdditionalFields">
        <TAG><![CDATA[#REGISTO:CA:Acesso#]]></TAG>
        <VALUE><![CDATA[#REGISTO:CA:Acesso#]]></VALUE>
        <XPATH><![CDATA[/CARD/FIELDS/FIELD[NAME='Acess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Acesso" source-type="AdditionalFields">
        <TAG><![CDATA[#CONTEXTPROCESS:CA:Acesso#]]></TAG>
        <VALUE><![CDATA[Acesso]]></VALUE>
        <XPATH><![CDATA[/PROCESS/FIELDS/FIELD[NAME='Acess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EBAC-6304-440F-B844-5B165026BF2F}">
  <ds:schemaRefs/>
</ds:datastoreItem>
</file>

<file path=customXml/itemProps2.xml><?xml version="1.0" encoding="utf-8"?>
<ds:datastoreItem xmlns:ds="http://schemas.openxmlformats.org/officeDocument/2006/customXml" ds:itemID="{78FD0244-7A79-42D7-995D-B39CF22F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Regiao Autonoma dos Açores</dc:creator>
  <cp:keywords>CreatedByIRIS_Readiris_14.1</cp:keywords>
  <cp:lastModifiedBy>Paulo JS. Miranda</cp:lastModifiedBy>
  <cp:revision>2</cp:revision>
  <cp:lastPrinted>2015-02-25T16:49:00Z</cp:lastPrinted>
  <dcterms:created xsi:type="dcterms:W3CDTF">2023-02-24T15:52:00Z</dcterms:created>
  <dcterms:modified xsi:type="dcterms:W3CDTF">2023-02-24T15:52:00Z</dcterms:modified>
</cp:coreProperties>
</file>